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Look w:val="04A0" w:firstRow="1" w:lastRow="0" w:firstColumn="1" w:lastColumn="0" w:noHBand="0" w:noVBand="1"/>
      </w:tblPr>
      <w:tblGrid>
        <w:gridCol w:w="818"/>
        <w:gridCol w:w="1037"/>
        <w:gridCol w:w="4501"/>
      </w:tblGrid>
      <w:tr w:rsidR="00FD7DF0" w14:paraId="0FC86CCB" w14:textId="77777777" w:rsidTr="00EE286F">
        <w:trPr>
          <w:jc w:val="center"/>
        </w:trPr>
        <w:tc>
          <w:tcPr>
            <w:tcW w:w="0" w:type="auto"/>
            <w:tcBorders>
              <w:top w:val="single" w:sz="4" w:space="0" w:color="auto"/>
              <w:left w:val="single" w:sz="4" w:space="0" w:color="auto"/>
              <w:bottom w:val="single" w:sz="4" w:space="0" w:color="auto"/>
              <w:right w:val="single" w:sz="4" w:space="0" w:color="auto"/>
            </w:tcBorders>
            <w:hideMark/>
          </w:tcPr>
          <w:p w14:paraId="0AF71B76" w14:textId="77777777" w:rsidR="00FD7DF0" w:rsidRPr="00217960" w:rsidRDefault="00FD7DF0" w:rsidP="00EE286F">
            <w:pPr>
              <w:spacing w:before="40" w:after="40"/>
              <w:rPr>
                <w:rFonts w:ascii="Arial Narrow" w:hAnsi="Arial Narrow" w:cs="Tahoma"/>
                <w:b/>
              </w:rPr>
            </w:pPr>
            <w:r w:rsidRPr="00217960">
              <w:rPr>
                <w:rFonts w:ascii="Arial Narrow" w:hAnsi="Arial Narrow" w:cs="Tahoma"/>
                <w:b/>
              </w:rPr>
              <w:t>Version</w:t>
            </w:r>
          </w:p>
        </w:tc>
        <w:tc>
          <w:tcPr>
            <w:tcW w:w="0" w:type="auto"/>
            <w:tcBorders>
              <w:top w:val="single" w:sz="4" w:space="0" w:color="auto"/>
              <w:left w:val="single" w:sz="4" w:space="0" w:color="auto"/>
              <w:bottom w:val="single" w:sz="4" w:space="0" w:color="auto"/>
              <w:right w:val="single" w:sz="4" w:space="0" w:color="auto"/>
            </w:tcBorders>
            <w:hideMark/>
          </w:tcPr>
          <w:p w14:paraId="44E54606" w14:textId="77777777" w:rsidR="00FD7DF0" w:rsidRPr="00217960" w:rsidRDefault="00FD7DF0" w:rsidP="00EE286F">
            <w:pPr>
              <w:spacing w:before="40" w:after="40"/>
              <w:rPr>
                <w:rFonts w:ascii="Arial Narrow" w:hAnsi="Arial Narrow" w:cs="Tahoma"/>
                <w:b/>
              </w:rPr>
            </w:pPr>
            <w:r w:rsidRPr="00217960">
              <w:rPr>
                <w:rFonts w:ascii="Arial Narrow" w:hAnsi="Arial Narrow" w:cs="Tahoma"/>
                <w:b/>
              </w:rPr>
              <w:t>Date</w:t>
            </w:r>
          </w:p>
        </w:tc>
        <w:tc>
          <w:tcPr>
            <w:tcW w:w="0" w:type="auto"/>
            <w:tcBorders>
              <w:top w:val="single" w:sz="4" w:space="0" w:color="auto"/>
              <w:left w:val="single" w:sz="4" w:space="0" w:color="auto"/>
              <w:bottom w:val="single" w:sz="4" w:space="0" w:color="auto"/>
              <w:right w:val="single" w:sz="4" w:space="0" w:color="auto"/>
            </w:tcBorders>
            <w:hideMark/>
          </w:tcPr>
          <w:p w14:paraId="2ABC2AF3" w14:textId="77777777" w:rsidR="00FD7DF0" w:rsidRPr="00217960" w:rsidRDefault="00FD7DF0" w:rsidP="00EE286F">
            <w:pPr>
              <w:spacing w:before="40" w:after="40"/>
              <w:rPr>
                <w:rFonts w:ascii="Arial Narrow" w:hAnsi="Arial Narrow" w:cs="Tahoma"/>
                <w:b/>
              </w:rPr>
            </w:pPr>
            <w:r w:rsidRPr="00217960">
              <w:rPr>
                <w:rFonts w:ascii="Arial Narrow" w:hAnsi="Arial Narrow" w:cs="Tahoma"/>
                <w:b/>
              </w:rPr>
              <w:t>Revisions</w:t>
            </w:r>
          </w:p>
        </w:tc>
      </w:tr>
      <w:tr w:rsidR="00FD7DF0" w14:paraId="13638479" w14:textId="77777777" w:rsidTr="00EE286F">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7026A49" w14:textId="77777777" w:rsidR="00FD7DF0" w:rsidRPr="00217960" w:rsidRDefault="00FD7DF0" w:rsidP="00EE286F">
            <w:pPr>
              <w:spacing w:before="40" w:after="40"/>
              <w:jc w:val="center"/>
              <w:rPr>
                <w:rFonts w:ascii="Arial Narrow" w:hAnsi="Arial Narrow" w:cs="Tahoma"/>
              </w:rPr>
            </w:pPr>
            <w:r w:rsidRPr="00217960">
              <w:rPr>
                <w:rFonts w:ascii="Arial Narrow" w:hAnsi="Arial Narrow" w:cs="Tahoma"/>
              </w:rPr>
              <w:t>R00</w:t>
            </w:r>
          </w:p>
        </w:tc>
        <w:tc>
          <w:tcPr>
            <w:tcW w:w="0" w:type="auto"/>
            <w:tcBorders>
              <w:top w:val="single" w:sz="4" w:space="0" w:color="auto"/>
              <w:left w:val="single" w:sz="4" w:space="0" w:color="auto"/>
              <w:bottom w:val="single" w:sz="4" w:space="0" w:color="auto"/>
              <w:right w:val="single" w:sz="4" w:space="0" w:color="auto"/>
            </w:tcBorders>
            <w:vAlign w:val="center"/>
          </w:tcPr>
          <w:p w14:paraId="52B43162" w14:textId="3EAF9A34" w:rsidR="00FD7DF0" w:rsidRPr="00217960" w:rsidRDefault="00FD7DF0" w:rsidP="00EE286F">
            <w:pPr>
              <w:spacing w:before="40" w:after="40"/>
              <w:jc w:val="center"/>
              <w:rPr>
                <w:rFonts w:ascii="Arial Narrow" w:hAnsi="Arial Narrow" w:cs="Tahoma"/>
              </w:rPr>
            </w:pPr>
            <w:r>
              <w:rPr>
                <w:rFonts w:ascii="Arial Narrow" w:hAnsi="Arial Narrow" w:cs="Tahoma"/>
              </w:rPr>
              <w:t>9/17</w:t>
            </w:r>
            <w:r w:rsidRPr="00217960">
              <w:rPr>
                <w:rFonts w:ascii="Arial Narrow" w:hAnsi="Arial Narrow" w:cs="Tahoma"/>
              </w:rPr>
              <w:t>/14</w:t>
            </w:r>
          </w:p>
        </w:tc>
        <w:tc>
          <w:tcPr>
            <w:tcW w:w="0" w:type="auto"/>
            <w:tcBorders>
              <w:top w:val="single" w:sz="4" w:space="0" w:color="auto"/>
              <w:left w:val="single" w:sz="4" w:space="0" w:color="auto"/>
              <w:bottom w:val="single" w:sz="4" w:space="0" w:color="auto"/>
              <w:right w:val="single" w:sz="4" w:space="0" w:color="auto"/>
            </w:tcBorders>
            <w:vAlign w:val="bottom"/>
          </w:tcPr>
          <w:p w14:paraId="65D765A6" w14:textId="77777777" w:rsidR="00FD7DF0" w:rsidRPr="00217960" w:rsidRDefault="00FD7DF0" w:rsidP="00EE286F">
            <w:pPr>
              <w:spacing w:before="40" w:after="40"/>
              <w:jc w:val="center"/>
              <w:rPr>
                <w:rFonts w:ascii="Arial Narrow" w:hAnsi="Arial Narrow" w:cs="Tahoma"/>
              </w:rPr>
            </w:pPr>
            <w:r w:rsidRPr="00217960">
              <w:rPr>
                <w:rFonts w:ascii="Arial Narrow" w:hAnsi="Arial Narrow" w:cs="Tahoma"/>
              </w:rPr>
              <w:t>Original Issue</w:t>
            </w:r>
          </w:p>
        </w:tc>
      </w:tr>
      <w:tr w:rsidR="00FD7DF0" w14:paraId="2419E580" w14:textId="77777777" w:rsidTr="00EE286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BDDD066" w14:textId="77777777" w:rsidR="00FD7DF0" w:rsidRPr="00217960" w:rsidRDefault="00FD7DF0" w:rsidP="00EE286F">
            <w:pPr>
              <w:spacing w:before="40" w:after="40"/>
              <w:jc w:val="center"/>
              <w:rPr>
                <w:rFonts w:ascii="Arial Narrow" w:hAnsi="Arial Narrow" w:cs="Tahoma"/>
              </w:rPr>
            </w:pPr>
            <w:r w:rsidRPr="00217960">
              <w:rPr>
                <w:rFonts w:ascii="Arial Narrow" w:hAnsi="Arial Narrow" w:cs="Tahoma"/>
              </w:rPr>
              <w:t>R0</w:t>
            </w:r>
            <w:r>
              <w:rPr>
                <w:rFonts w:ascii="Arial Narrow" w:hAnsi="Arial Narrow" w:cs="Tahoma"/>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3790CCF8" w14:textId="77777777" w:rsidR="00FD7DF0" w:rsidRPr="00217960" w:rsidRDefault="00FD7DF0" w:rsidP="00EE286F">
            <w:pPr>
              <w:spacing w:before="40" w:after="40"/>
              <w:jc w:val="center"/>
              <w:rPr>
                <w:rFonts w:ascii="Arial Narrow" w:hAnsi="Arial Narrow" w:cs="Tahoma"/>
              </w:rPr>
            </w:pPr>
            <w:r>
              <w:rPr>
                <w:rFonts w:ascii="Arial Narrow" w:hAnsi="Arial Narrow" w:cs="Tahoma"/>
              </w:rPr>
              <w:t>1/24</w:t>
            </w:r>
            <w:r w:rsidRPr="00217960">
              <w:rPr>
                <w:rFonts w:ascii="Arial Narrow" w:hAnsi="Arial Narrow" w:cs="Tahoma"/>
              </w:rPr>
              <w:t>/19</w:t>
            </w:r>
          </w:p>
        </w:tc>
        <w:tc>
          <w:tcPr>
            <w:tcW w:w="0" w:type="auto"/>
            <w:tcBorders>
              <w:top w:val="single" w:sz="4" w:space="0" w:color="auto"/>
              <w:left w:val="single" w:sz="4" w:space="0" w:color="auto"/>
              <w:bottom w:val="single" w:sz="4" w:space="0" w:color="auto"/>
              <w:right w:val="single" w:sz="4" w:space="0" w:color="auto"/>
            </w:tcBorders>
            <w:vAlign w:val="center"/>
            <w:hideMark/>
          </w:tcPr>
          <w:p w14:paraId="49141FEF" w14:textId="77777777" w:rsidR="00FD7DF0" w:rsidRPr="00217960" w:rsidRDefault="00FD7DF0" w:rsidP="00EE286F">
            <w:pPr>
              <w:spacing w:before="40" w:after="40"/>
              <w:jc w:val="center"/>
              <w:rPr>
                <w:rFonts w:ascii="Arial Narrow" w:hAnsi="Arial Narrow" w:cs="Tahoma"/>
              </w:rPr>
            </w:pPr>
            <w:r>
              <w:rPr>
                <w:rFonts w:ascii="Arial Narrow" w:hAnsi="Arial Narrow" w:cs="Tahoma"/>
              </w:rPr>
              <w:t>Annual review, no changes</w:t>
            </w:r>
          </w:p>
        </w:tc>
      </w:tr>
      <w:tr w:rsidR="00FD7DF0" w14:paraId="2FE30945" w14:textId="77777777" w:rsidTr="00EE286F">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0861288" w14:textId="77777777" w:rsidR="00FD7DF0" w:rsidRPr="00217960" w:rsidRDefault="00FD7DF0" w:rsidP="00EE286F">
            <w:pPr>
              <w:spacing w:before="40" w:after="40"/>
              <w:jc w:val="center"/>
              <w:rPr>
                <w:rFonts w:ascii="Arial Narrow" w:hAnsi="Arial Narrow" w:cs="Tahoma"/>
              </w:rPr>
            </w:pPr>
            <w:r>
              <w:rPr>
                <w:rFonts w:ascii="Arial Narrow" w:hAnsi="Arial Narrow" w:cs="Tahoma"/>
              </w:rPr>
              <w:t>R00</w:t>
            </w:r>
          </w:p>
        </w:tc>
        <w:tc>
          <w:tcPr>
            <w:tcW w:w="0" w:type="auto"/>
            <w:tcBorders>
              <w:top w:val="single" w:sz="4" w:space="0" w:color="auto"/>
              <w:left w:val="single" w:sz="4" w:space="0" w:color="auto"/>
              <w:bottom w:val="single" w:sz="4" w:space="0" w:color="auto"/>
              <w:right w:val="single" w:sz="4" w:space="0" w:color="auto"/>
            </w:tcBorders>
            <w:vAlign w:val="center"/>
          </w:tcPr>
          <w:p w14:paraId="02819346" w14:textId="77777777" w:rsidR="00FD7DF0" w:rsidRPr="00217960" w:rsidRDefault="00FD7DF0" w:rsidP="00EE286F">
            <w:pPr>
              <w:spacing w:before="40" w:after="40"/>
              <w:jc w:val="center"/>
              <w:rPr>
                <w:rFonts w:ascii="Arial Narrow" w:hAnsi="Arial Narrow" w:cs="Tahoma"/>
              </w:rPr>
            </w:pPr>
            <w:r>
              <w:rPr>
                <w:rFonts w:ascii="Arial Narrow" w:hAnsi="Arial Narrow" w:cs="Tahoma"/>
              </w:rPr>
              <w:t>12/18/2020</w:t>
            </w:r>
          </w:p>
        </w:tc>
        <w:tc>
          <w:tcPr>
            <w:tcW w:w="0" w:type="auto"/>
            <w:tcBorders>
              <w:top w:val="single" w:sz="4" w:space="0" w:color="auto"/>
              <w:left w:val="single" w:sz="4" w:space="0" w:color="auto"/>
              <w:bottom w:val="single" w:sz="4" w:space="0" w:color="auto"/>
              <w:right w:val="single" w:sz="4" w:space="0" w:color="auto"/>
            </w:tcBorders>
            <w:vAlign w:val="center"/>
          </w:tcPr>
          <w:p w14:paraId="3FFB89D2" w14:textId="77777777" w:rsidR="00FD7DF0" w:rsidRPr="00217960" w:rsidRDefault="00FD7DF0" w:rsidP="00EE286F">
            <w:pPr>
              <w:spacing w:before="40" w:after="40"/>
              <w:jc w:val="center"/>
              <w:rPr>
                <w:rFonts w:ascii="Arial Narrow" w:hAnsi="Arial Narrow" w:cs="Tahoma"/>
              </w:rPr>
            </w:pPr>
            <w:r>
              <w:rPr>
                <w:rFonts w:ascii="Arial Narrow" w:hAnsi="Arial Narrow" w:cs="Tahoma"/>
              </w:rPr>
              <w:t>Annual review, update logo</w:t>
            </w:r>
          </w:p>
        </w:tc>
      </w:tr>
      <w:tr w:rsidR="00326207" w14:paraId="601461E8" w14:textId="77777777" w:rsidTr="00EE286F">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2C8DD2A" w14:textId="41729491" w:rsidR="00326207" w:rsidRDefault="00326207" w:rsidP="00EE286F">
            <w:pPr>
              <w:spacing w:before="40" w:after="40"/>
              <w:jc w:val="center"/>
              <w:rPr>
                <w:rFonts w:ascii="Arial Narrow" w:hAnsi="Arial Narrow" w:cs="Tahoma"/>
              </w:rPr>
            </w:pPr>
            <w:r>
              <w:rPr>
                <w:rFonts w:ascii="Arial Narrow" w:hAnsi="Arial Narrow" w:cs="Tahoma"/>
              </w:rPr>
              <w:t>R01</w:t>
            </w:r>
          </w:p>
        </w:tc>
        <w:tc>
          <w:tcPr>
            <w:tcW w:w="0" w:type="auto"/>
            <w:tcBorders>
              <w:top w:val="single" w:sz="4" w:space="0" w:color="auto"/>
              <w:left w:val="single" w:sz="4" w:space="0" w:color="auto"/>
              <w:bottom w:val="single" w:sz="4" w:space="0" w:color="auto"/>
              <w:right w:val="single" w:sz="4" w:space="0" w:color="auto"/>
            </w:tcBorders>
            <w:vAlign w:val="center"/>
          </w:tcPr>
          <w:p w14:paraId="6ED946C2" w14:textId="64F76ACC" w:rsidR="00326207" w:rsidRDefault="00326207" w:rsidP="00EE286F">
            <w:pPr>
              <w:spacing w:before="40" w:after="40"/>
              <w:jc w:val="center"/>
              <w:rPr>
                <w:rFonts w:ascii="Arial Narrow" w:hAnsi="Arial Narrow" w:cs="Tahoma"/>
              </w:rPr>
            </w:pPr>
            <w:r>
              <w:rPr>
                <w:rFonts w:ascii="Arial Narrow" w:hAnsi="Arial Narrow" w:cs="Tahoma"/>
              </w:rPr>
              <w:t>10/8/21</w:t>
            </w:r>
          </w:p>
        </w:tc>
        <w:tc>
          <w:tcPr>
            <w:tcW w:w="0" w:type="auto"/>
            <w:tcBorders>
              <w:top w:val="single" w:sz="4" w:space="0" w:color="auto"/>
              <w:left w:val="single" w:sz="4" w:space="0" w:color="auto"/>
              <w:bottom w:val="single" w:sz="4" w:space="0" w:color="auto"/>
              <w:right w:val="single" w:sz="4" w:space="0" w:color="auto"/>
            </w:tcBorders>
            <w:vAlign w:val="center"/>
          </w:tcPr>
          <w:p w14:paraId="207C6AA8" w14:textId="312B16C7" w:rsidR="00326207" w:rsidRDefault="00326207" w:rsidP="00EE286F">
            <w:pPr>
              <w:spacing w:before="40" w:after="40"/>
              <w:jc w:val="center"/>
              <w:rPr>
                <w:rFonts w:ascii="Arial Narrow" w:hAnsi="Arial Narrow" w:cs="Tahoma"/>
              </w:rPr>
            </w:pPr>
            <w:r>
              <w:rPr>
                <w:rFonts w:ascii="Arial Narrow" w:hAnsi="Arial Narrow" w:cs="Tahoma"/>
              </w:rPr>
              <w:t>Annual review, remove requirement of consultants to retain</w:t>
            </w:r>
          </w:p>
        </w:tc>
      </w:tr>
      <w:tr w:rsidR="00720DBE" w14:paraId="3A2F691F" w14:textId="77777777" w:rsidTr="00EE286F">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221DDC7" w14:textId="46A02059" w:rsidR="00720DBE" w:rsidRDefault="00720DBE" w:rsidP="00EE286F">
            <w:pPr>
              <w:spacing w:before="40" w:after="40"/>
              <w:jc w:val="center"/>
              <w:rPr>
                <w:rFonts w:ascii="Arial Narrow" w:hAnsi="Arial Narrow" w:cs="Tahoma"/>
              </w:rPr>
            </w:pPr>
            <w:r>
              <w:rPr>
                <w:rFonts w:ascii="Arial Narrow" w:hAnsi="Arial Narrow" w:cs="Tahoma"/>
              </w:rPr>
              <w:t>R01</w:t>
            </w:r>
          </w:p>
        </w:tc>
        <w:tc>
          <w:tcPr>
            <w:tcW w:w="0" w:type="auto"/>
            <w:tcBorders>
              <w:top w:val="single" w:sz="4" w:space="0" w:color="auto"/>
              <w:left w:val="single" w:sz="4" w:space="0" w:color="auto"/>
              <w:bottom w:val="single" w:sz="4" w:space="0" w:color="auto"/>
              <w:right w:val="single" w:sz="4" w:space="0" w:color="auto"/>
            </w:tcBorders>
            <w:vAlign w:val="center"/>
          </w:tcPr>
          <w:p w14:paraId="5845DD74" w14:textId="0A75A749" w:rsidR="00720DBE" w:rsidRDefault="00720DBE" w:rsidP="00EE286F">
            <w:pPr>
              <w:spacing w:before="40" w:after="40"/>
              <w:jc w:val="center"/>
              <w:rPr>
                <w:rFonts w:ascii="Arial Narrow" w:hAnsi="Arial Narrow" w:cs="Tahoma"/>
              </w:rPr>
            </w:pPr>
            <w:r>
              <w:rPr>
                <w:rFonts w:ascii="Arial Narrow" w:hAnsi="Arial Narrow" w:cs="Tahoma"/>
              </w:rPr>
              <w:t>6/8/22</w:t>
            </w:r>
          </w:p>
        </w:tc>
        <w:tc>
          <w:tcPr>
            <w:tcW w:w="0" w:type="auto"/>
            <w:tcBorders>
              <w:top w:val="single" w:sz="4" w:space="0" w:color="auto"/>
              <w:left w:val="single" w:sz="4" w:space="0" w:color="auto"/>
              <w:bottom w:val="single" w:sz="4" w:space="0" w:color="auto"/>
              <w:right w:val="single" w:sz="4" w:space="0" w:color="auto"/>
            </w:tcBorders>
            <w:vAlign w:val="center"/>
          </w:tcPr>
          <w:p w14:paraId="0B4D93E5" w14:textId="29AC571D" w:rsidR="00720DBE" w:rsidRDefault="00720DBE" w:rsidP="00EE286F">
            <w:pPr>
              <w:spacing w:before="40" w:after="40"/>
              <w:jc w:val="center"/>
              <w:rPr>
                <w:rFonts w:ascii="Arial Narrow" w:hAnsi="Arial Narrow" w:cs="Tahoma"/>
              </w:rPr>
            </w:pPr>
            <w:r>
              <w:rPr>
                <w:rFonts w:ascii="Arial Narrow" w:hAnsi="Arial Narrow" w:cs="Tahoma"/>
              </w:rPr>
              <w:t>Annual review, no changes</w:t>
            </w:r>
            <w:bookmarkStart w:id="0" w:name="_GoBack"/>
            <w:bookmarkEnd w:id="0"/>
          </w:p>
        </w:tc>
      </w:tr>
      <w:tr w:rsidR="004A6CF6" w14:paraId="49FFBE9B" w14:textId="77777777" w:rsidTr="00EE286F">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4D1F50B" w14:textId="69A575C6" w:rsidR="004A6CF6" w:rsidRDefault="004A6CF6" w:rsidP="00EE286F">
            <w:pPr>
              <w:spacing w:before="40" w:after="40"/>
              <w:jc w:val="center"/>
              <w:rPr>
                <w:rFonts w:ascii="Arial Narrow" w:hAnsi="Arial Narrow" w:cs="Tahoma"/>
              </w:rPr>
            </w:pPr>
            <w:r>
              <w:rPr>
                <w:rFonts w:ascii="Arial Narrow" w:hAnsi="Arial Narrow" w:cs="Tahoma"/>
              </w:rPr>
              <w:t>R01</w:t>
            </w:r>
          </w:p>
        </w:tc>
        <w:tc>
          <w:tcPr>
            <w:tcW w:w="0" w:type="auto"/>
            <w:tcBorders>
              <w:top w:val="single" w:sz="4" w:space="0" w:color="auto"/>
              <w:left w:val="single" w:sz="4" w:space="0" w:color="auto"/>
              <w:bottom w:val="single" w:sz="4" w:space="0" w:color="auto"/>
              <w:right w:val="single" w:sz="4" w:space="0" w:color="auto"/>
            </w:tcBorders>
            <w:vAlign w:val="center"/>
          </w:tcPr>
          <w:p w14:paraId="55B26B1B" w14:textId="22AF3C53" w:rsidR="004A6CF6" w:rsidRDefault="004A6CF6" w:rsidP="00EE286F">
            <w:pPr>
              <w:spacing w:before="40" w:after="40"/>
              <w:jc w:val="center"/>
              <w:rPr>
                <w:rFonts w:ascii="Arial Narrow" w:hAnsi="Arial Narrow" w:cs="Tahoma"/>
              </w:rPr>
            </w:pPr>
            <w:r>
              <w:rPr>
                <w:rFonts w:ascii="Arial Narrow" w:hAnsi="Arial Narrow" w:cs="Tahoma"/>
              </w:rPr>
              <w:t>11/16/23</w:t>
            </w:r>
          </w:p>
        </w:tc>
        <w:tc>
          <w:tcPr>
            <w:tcW w:w="0" w:type="auto"/>
            <w:tcBorders>
              <w:top w:val="single" w:sz="4" w:space="0" w:color="auto"/>
              <w:left w:val="single" w:sz="4" w:space="0" w:color="auto"/>
              <w:bottom w:val="single" w:sz="4" w:space="0" w:color="auto"/>
              <w:right w:val="single" w:sz="4" w:space="0" w:color="auto"/>
            </w:tcBorders>
            <w:vAlign w:val="center"/>
          </w:tcPr>
          <w:p w14:paraId="38C3C8EB" w14:textId="4CFED87A" w:rsidR="004A6CF6" w:rsidRDefault="004A6CF6" w:rsidP="00EE286F">
            <w:pPr>
              <w:spacing w:before="40" w:after="40"/>
              <w:jc w:val="center"/>
              <w:rPr>
                <w:rFonts w:ascii="Arial Narrow" w:hAnsi="Arial Narrow" w:cs="Tahoma"/>
              </w:rPr>
            </w:pPr>
            <w:r>
              <w:rPr>
                <w:rFonts w:ascii="Arial Narrow" w:hAnsi="Arial Narrow" w:cs="Tahoma"/>
              </w:rPr>
              <w:t>Annual review, no changes</w:t>
            </w:r>
          </w:p>
        </w:tc>
      </w:tr>
    </w:tbl>
    <w:tbl>
      <w:tblPr>
        <w:tblW w:w="5003"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463"/>
        <w:gridCol w:w="3770"/>
        <w:gridCol w:w="5110"/>
        <w:gridCol w:w="7"/>
      </w:tblGrid>
      <w:tr w:rsidR="00801985" w14:paraId="6B081C22" w14:textId="77777777" w:rsidTr="00FD7DF0">
        <w:trPr>
          <w:gridBefore w:val="1"/>
          <w:wBefore w:w="6" w:type="dxa"/>
        </w:trPr>
        <w:tc>
          <w:tcPr>
            <w:tcW w:w="9576" w:type="dxa"/>
            <w:gridSpan w:val="4"/>
          </w:tcPr>
          <w:p w14:paraId="75CD9633" w14:textId="3FE26CD0" w:rsidR="00801985" w:rsidRDefault="00801985" w:rsidP="00326207">
            <w:pPr>
              <w:pStyle w:val="Basis"/>
            </w:pPr>
            <w:r>
              <w:t>The purpose of this worksheet is to provide support for individuals responsible for the scientific review of research. Use this worksheet to determine whether the research has scientific or scholarly validity. IRB members conducting scientific or scholarly review are to use this worksheet but do not need to complete or retain it.</w:t>
            </w:r>
          </w:p>
        </w:tc>
      </w:tr>
      <w:tr w:rsidR="00801985" w:rsidRPr="00ED2854" w14:paraId="092F5A45" w14:textId="77777777" w:rsidTr="00FD7DF0">
        <w:tblPrEx>
          <w:tblCellMar>
            <w:left w:w="115" w:type="dxa"/>
            <w:right w:w="115" w:type="dxa"/>
          </w:tblCellMar>
        </w:tblPrEx>
        <w:trPr>
          <w:gridAfter w:val="1"/>
          <w:wAfter w:w="7" w:type="dxa"/>
          <w:trHeight w:hRule="exact" w:val="72"/>
        </w:trPr>
        <w:tc>
          <w:tcPr>
            <w:tcW w:w="9575" w:type="dxa"/>
            <w:gridSpan w:val="4"/>
            <w:shd w:val="clear" w:color="auto" w:fill="000000"/>
          </w:tcPr>
          <w:p w14:paraId="312C3D10" w14:textId="77777777" w:rsidR="00801985" w:rsidRPr="00ED2854" w:rsidRDefault="00801985" w:rsidP="001813C4">
            <w:pPr>
              <w:rPr>
                <w:sz w:val="10"/>
                <w:szCs w:val="10"/>
              </w:rPr>
            </w:pPr>
          </w:p>
        </w:tc>
      </w:tr>
      <w:tr w:rsidR="00801985" w:rsidRPr="002535BC" w14:paraId="2F1A97FD" w14:textId="77777777" w:rsidTr="00FD7DF0">
        <w:trPr>
          <w:gridBefore w:val="1"/>
          <w:wBefore w:w="6" w:type="dxa"/>
        </w:trPr>
        <w:tc>
          <w:tcPr>
            <w:tcW w:w="9576" w:type="dxa"/>
            <w:gridSpan w:val="4"/>
          </w:tcPr>
          <w:p w14:paraId="78A6B92B" w14:textId="77777777" w:rsidR="00801985" w:rsidRDefault="00801985" w:rsidP="00076A61">
            <w:pPr>
              <w:pStyle w:val="ChecklistLevel1"/>
            </w:pPr>
            <w:r>
              <w:t xml:space="preserve">Overall Scientific and Scholarly Validity </w:t>
            </w:r>
            <w:r w:rsidRPr="00D67221">
              <w:rPr>
                <w:b w:val="0"/>
              </w:rPr>
              <w:t>(</w:t>
            </w:r>
            <w:r>
              <w:rPr>
                <w:b w:val="0"/>
              </w:rPr>
              <w:t xml:space="preserve">Check if </w:t>
            </w:r>
            <w:r w:rsidRPr="00D67221">
              <w:t>“Yes</w:t>
            </w:r>
            <w:r>
              <w:t>”.</w:t>
            </w:r>
            <w:r>
              <w:rPr>
                <w:b w:val="0"/>
              </w:rPr>
              <w:t xml:space="preserve"> All must be checked)</w:t>
            </w:r>
          </w:p>
        </w:tc>
      </w:tr>
      <w:tr w:rsidR="00801985" w:rsidRPr="00D22DBA" w14:paraId="5930B777" w14:textId="77777777" w:rsidTr="00FD7DF0">
        <w:trPr>
          <w:gridBefore w:val="1"/>
          <w:wBefore w:w="6" w:type="dxa"/>
        </w:trPr>
        <w:tc>
          <w:tcPr>
            <w:tcW w:w="464" w:type="dxa"/>
            <w:vMerge w:val="restart"/>
            <w:vAlign w:val="center"/>
          </w:tcPr>
          <w:p w14:paraId="2A459802" w14:textId="7C5F9203" w:rsidR="00801985" w:rsidRPr="00EB4707" w:rsidRDefault="00801985" w:rsidP="00605A9F">
            <w:pPr>
              <w:pStyle w:val="Yes-No"/>
            </w:pPr>
            <w:r w:rsidRPr="00EB4707">
              <w:fldChar w:fldCharType="begin">
                <w:ffData>
                  <w:name w:val="Check1"/>
                  <w:enabled/>
                  <w:calcOnExit w:val="0"/>
                  <w:checkBox>
                    <w:sizeAuto/>
                    <w:default w:val="0"/>
                    <w:checked w:val="0"/>
                  </w:checkBox>
                </w:ffData>
              </w:fldChar>
            </w:r>
            <w:r w:rsidRPr="00EB4707">
              <w:instrText xml:space="preserve"> FORMCHECKBOX </w:instrText>
            </w:r>
            <w:r w:rsidR="00720DBE">
              <w:fldChar w:fldCharType="separate"/>
            </w:r>
            <w:r w:rsidRPr="00EB4707">
              <w:fldChar w:fldCharType="end"/>
            </w:r>
          </w:p>
        </w:tc>
        <w:tc>
          <w:tcPr>
            <w:tcW w:w="9112" w:type="dxa"/>
            <w:gridSpan w:val="3"/>
            <w:tcBorders>
              <w:bottom w:val="nil"/>
            </w:tcBorders>
          </w:tcPr>
          <w:p w14:paraId="4AE54910" w14:textId="77777777" w:rsidR="00801985" w:rsidRDefault="00801985" w:rsidP="002D682D">
            <w:pPr>
              <w:pStyle w:val="StatementLevel1"/>
            </w:pPr>
            <w:r>
              <w:t xml:space="preserve">Does the protocol accurately describe the research </w:t>
            </w:r>
            <w:r w:rsidRPr="00136493">
              <w:t xml:space="preserve">in a clear, detailed protocol </w:t>
            </w:r>
            <w:r>
              <w:t>in terms of?</w:t>
            </w:r>
          </w:p>
        </w:tc>
      </w:tr>
      <w:tr w:rsidR="00801985" w:rsidRPr="00D22DBA" w14:paraId="6D294740" w14:textId="77777777" w:rsidTr="00FD7DF0">
        <w:trPr>
          <w:gridBefore w:val="1"/>
          <w:wBefore w:w="6" w:type="dxa"/>
        </w:trPr>
        <w:tc>
          <w:tcPr>
            <w:tcW w:w="464" w:type="dxa"/>
            <w:vMerge/>
            <w:vAlign w:val="center"/>
          </w:tcPr>
          <w:p w14:paraId="3CFB231A" w14:textId="77777777" w:rsidR="00801985" w:rsidRPr="00EB4707" w:rsidRDefault="00801985" w:rsidP="002535BC">
            <w:pPr>
              <w:pStyle w:val="Yes-No"/>
            </w:pPr>
          </w:p>
        </w:tc>
        <w:tc>
          <w:tcPr>
            <w:tcW w:w="3857" w:type="dxa"/>
            <w:tcBorders>
              <w:top w:val="nil"/>
              <w:right w:val="nil"/>
            </w:tcBorders>
          </w:tcPr>
          <w:p w14:paraId="097E723E" w14:textId="77777777" w:rsidR="00801985" w:rsidRDefault="00801985" w:rsidP="00801985">
            <w:pPr>
              <w:pStyle w:val="StatementLevel1"/>
              <w:numPr>
                <w:ilvl w:val="0"/>
                <w:numId w:val="2"/>
              </w:numPr>
              <w:spacing w:line="216" w:lineRule="auto"/>
            </w:pPr>
            <w:r>
              <w:t>Objectives</w:t>
            </w:r>
          </w:p>
          <w:p w14:paraId="52F1672D" w14:textId="77777777" w:rsidR="00801985" w:rsidRDefault="00801985" w:rsidP="00801985">
            <w:pPr>
              <w:pStyle w:val="StatementLevel1"/>
              <w:numPr>
                <w:ilvl w:val="0"/>
                <w:numId w:val="2"/>
              </w:numPr>
              <w:spacing w:line="216" w:lineRule="auto"/>
            </w:pPr>
            <w:r>
              <w:t>Background</w:t>
            </w:r>
          </w:p>
          <w:p w14:paraId="120FFB19" w14:textId="77777777" w:rsidR="00801985" w:rsidRDefault="00801985" w:rsidP="00801985">
            <w:pPr>
              <w:pStyle w:val="StatementLevel1"/>
              <w:numPr>
                <w:ilvl w:val="0"/>
                <w:numId w:val="2"/>
              </w:numPr>
              <w:spacing w:line="216" w:lineRule="auto"/>
            </w:pPr>
            <w:r>
              <w:t>Setting</w:t>
            </w:r>
          </w:p>
          <w:p w14:paraId="0A20A815" w14:textId="77777777" w:rsidR="00801985" w:rsidRDefault="00801985" w:rsidP="00801985">
            <w:pPr>
              <w:pStyle w:val="StatementLevel1"/>
              <w:numPr>
                <w:ilvl w:val="0"/>
                <w:numId w:val="2"/>
              </w:numPr>
              <w:spacing w:line="216" w:lineRule="auto"/>
            </w:pPr>
            <w:r>
              <w:t>Procedures</w:t>
            </w:r>
          </w:p>
        </w:tc>
        <w:tc>
          <w:tcPr>
            <w:tcW w:w="5255" w:type="dxa"/>
            <w:gridSpan w:val="2"/>
            <w:tcBorders>
              <w:top w:val="nil"/>
              <w:left w:val="nil"/>
            </w:tcBorders>
          </w:tcPr>
          <w:p w14:paraId="21DCD15F" w14:textId="77777777" w:rsidR="00801985" w:rsidRDefault="00801985" w:rsidP="00801985">
            <w:pPr>
              <w:pStyle w:val="StatementLevel1"/>
              <w:numPr>
                <w:ilvl w:val="0"/>
                <w:numId w:val="2"/>
              </w:numPr>
              <w:spacing w:line="216" w:lineRule="auto"/>
            </w:pPr>
            <w:r>
              <w:t>Data and safety monitoring plan</w:t>
            </w:r>
          </w:p>
          <w:p w14:paraId="2F58F5A4" w14:textId="77777777" w:rsidR="00801985" w:rsidRDefault="00801985" w:rsidP="00801985">
            <w:pPr>
              <w:pStyle w:val="StatementLevel1"/>
              <w:numPr>
                <w:ilvl w:val="0"/>
                <w:numId w:val="2"/>
              </w:numPr>
              <w:spacing w:line="216" w:lineRule="auto"/>
            </w:pPr>
            <w:r>
              <w:t>Risks</w:t>
            </w:r>
          </w:p>
          <w:p w14:paraId="02D45D0A" w14:textId="77777777" w:rsidR="00801985" w:rsidRDefault="00801985" w:rsidP="00801985">
            <w:pPr>
              <w:pStyle w:val="StatementLevel1"/>
              <w:numPr>
                <w:ilvl w:val="0"/>
                <w:numId w:val="2"/>
              </w:numPr>
              <w:spacing w:line="216" w:lineRule="auto"/>
            </w:pPr>
            <w:r>
              <w:t>Potential benefits</w:t>
            </w:r>
          </w:p>
          <w:p w14:paraId="2801EE8C" w14:textId="77777777" w:rsidR="00801985" w:rsidRDefault="00801985" w:rsidP="00801985">
            <w:pPr>
              <w:pStyle w:val="StatementLevel1"/>
              <w:numPr>
                <w:ilvl w:val="0"/>
                <w:numId w:val="2"/>
              </w:numPr>
              <w:spacing w:line="216" w:lineRule="auto"/>
            </w:pPr>
            <w:r>
              <w:t>Alternatives to participation</w:t>
            </w:r>
          </w:p>
        </w:tc>
      </w:tr>
      <w:tr w:rsidR="00801985" w:rsidRPr="00D22DBA" w14:paraId="569DFC12" w14:textId="77777777" w:rsidTr="00FD7DF0">
        <w:trPr>
          <w:gridBefore w:val="1"/>
          <w:wBefore w:w="6" w:type="dxa"/>
        </w:trPr>
        <w:tc>
          <w:tcPr>
            <w:tcW w:w="464" w:type="dxa"/>
            <w:vAlign w:val="center"/>
          </w:tcPr>
          <w:p w14:paraId="639F63A6" w14:textId="79717652" w:rsidR="00801985" w:rsidRPr="00EB4707" w:rsidRDefault="00801985" w:rsidP="00605A9F">
            <w:pPr>
              <w:pStyle w:val="Yes-No"/>
            </w:pPr>
            <w:r w:rsidRPr="00EB4707">
              <w:fldChar w:fldCharType="begin">
                <w:ffData>
                  <w:name w:val="Check1"/>
                  <w:enabled/>
                  <w:calcOnExit w:val="0"/>
                  <w:checkBox>
                    <w:sizeAuto/>
                    <w:default w:val="0"/>
                    <w:checked w:val="0"/>
                  </w:checkBox>
                </w:ffData>
              </w:fldChar>
            </w:r>
            <w:r w:rsidRPr="00EB4707">
              <w:instrText xml:space="preserve"> FORMCHECKBOX </w:instrText>
            </w:r>
            <w:r w:rsidR="00720DBE">
              <w:fldChar w:fldCharType="separate"/>
            </w:r>
            <w:r w:rsidRPr="00EB4707">
              <w:fldChar w:fldCharType="end"/>
            </w:r>
          </w:p>
        </w:tc>
        <w:tc>
          <w:tcPr>
            <w:tcW w:w="9112" w:type="dxa"/>
            <w:gridSpan w:val="3"/>
          </w:tcPr>
          <w:p w14:paraId="74BECBD1" w14:textId="26A4A87B" w:rsidR="00801985" w:rsidRDefault="00EF3367" w:rsidP="00D66059">
            <w:pPr>
              <w:pStyle w:val="StatementLevel1"/>
            </w:pPr>
            <w:r>
              <w:t>There is no</w:t>
            </w:r>
            <w:r w:rsidR="00801985">
              <w:t xml:space="preserve"> other way to do this research that would reduce risks to subjects and still</w:t>
            </w:r>
            <w:r w:rsidR="0017352C">
              <w:t xml:space="preserve"> answer the scientific question.</w:t>
            </w:r>
          </w:p>
        </w:tc>
      </w:tr>
      <w:tr w:rsidR="00801985" w:rsidRPr="00D22DBA" w14:paraId="10145045" w14:textId="77777777" w:rsidTr="00FD7DF0">
        <w:trPr>
          <w:gridBefore w:val="1"/>
          <w:wBefore w:w="6" w:type="dxa"/>
        </w:trPr>
        <w:tc>
          <w:tcPr>
            <w:tcW w:w="464" w:type="dxa"/>
            <w:vAlign w:val="center"/>
          </w:tcPr>
          <w:p w14:paraId="05DC3501" w14:textId="10D523F3" w:rsidR="00801985" w:rsidRPr="00EB4707" w:rsidRDefault="00801985" w:rsidP="00605A9F">
            <w:pPr>
              <w:pStyle w:val="Yes-No"/>
            </w:pPr>
            <w:r w:rsidRPr="00EB4707">
              <w:fldChar w:fldCharType="begin">
                <w:ffData>
                  <w:name w:val="Check1"/>
                  <w:enabled/>
                  <w:calcOnExit w:val="0"/>
                  <w:checkBox>
                    <w:sizeAuto/>
                    <w:default w:val="0"/>
                    <w:checked w:val="0"/>
                  </w:checkBox>
                </w:ffData>
              </w:fldChar>
            </w:r>
            <w:r w:rsidRPr="00EB4707">
              <w:instrText xml:space="preserve"> FORMCHECKBOX </w:instrText>
            </w:r>
            <w:r w:rsidR="00720DBE">
              <w:fldChar w:fldCharType="separate"/>
            </w:r>
            <w:r w:rsidRPr="00EB4707">
              <w:fldChar w:fldCharType="end"/>
            </w:r>
          </w:p>
        </w:tc>
        <w:tc>
          <w:tcPr>
            <w:tcW w:w="9112" w:type="dxa"/>
            <w:gridSpan w:val="3"/>
          </w:tcPr>
          <w:p w14:paraId="6BEA2181" w14:textId="541194D1" w:rsidR="00801985" w:rsidRDefault="00EF3367">
            <w:pPr>
              <w:pStyle w:val="StatementLevel1"/>
            </w:pPr>
            <w:r>
              <w:t>T</w:t>
            </w:r>
            <w:r w:rsidR="00801985">
              <w:t>here</w:t>
            </w:r>
            <w:r>
              <w:t xml:space="preserve"> are no</w:t>
            </w:r>
            <w:r w:rsidR="00801985">
              <w:t xml:space="preserve"> </w:t>
            </w:r>
            <w:r w:rsidR="00D66059">
              <w:t>additional</w:t>
            </w:r>
            <w:r w:rsidR="00801985">
              <w:t xml:space="preserve"> monitoring procedures that would reduce risks to subj</w:t>
            </w:r>
            <w:r w:rsidR="0017352C">
              <w:t>ects and not affect the science.</w:t>
            </w:r>
          </w:p>
        </w:tc>
      </w:tr>
      <w:tr w:rsidR="00801985" w:rsidRPr="00D22DBA" w14:paraId="15D202F6" w14:textId="77777777" w:rsidTr="00FD7DF0">
        <w:trPr>
          <w:gridBefore w:val="1"/>
          <w:wBefore w:w="6" w:type="dxa"/>
        </w:trPr>
        <w:tc>
          <w:tcPr>
            <w:tcW w:w="464" w:type="dxa"/>
            <w:vAlign w:val="center"/>
          </w:tcPr>
          <w:p w14:paraId="76582B06" w14:textId="5BD0D401" w:rsidR="00801985" w:rsidRPr="00EB4707" w:rsidRDefault="00801985" w:rsidP="00605A9F">
            <w:pPr>
              <w:pStyle w:val="Yes-No"/>
            </w:pPr>
            <w:r w:rsidRPr="00EB4707">
              <w:fldChar w:fldCharType="begin">
                <w:ffData>
                  <w:name w:val="Check1"/>
                  <w:enabled/>
                  <w:calcOnExit w:val="0"/>
                  <w:checkBox>
                    <w:sizeAuto/>
                    <w:default w:val="0"/>
                    <w:checked w:val="0"/>
                  </w:checkBox>
                </w:ffData>
              </w:fldChar>
            </w:r>
            <w:r w:rsidRPr="00EB4707">
              <w:instrText xml:space="preserve"> FORMCHECKBOX </w:instrText>
            </w:r>
            <w:r w:rsidR="00720DBE">
              <w:fldChar w:fldCharType="separate"/>
            </w:r>
            <w:r w:rsidRPr="00EB4707">
              <w:fldChar w:fldCharType="end"/>
            </w:r>
          </w:p>
        </w:tc>
        <w:tc>
          <w:tcPr>
            <w:tcW w:w="9112" w:type="dxa"/>
            <w:gridSpan w:val="3"/>
          </w:tcPr>
          <w:p w14:paraId="2F777BB8" w14:textId="77777777" w:rsidR="00801985" w:rsidRPr="00D22DBA" w:rsidRDefault="00801985" w:rsidP="002D682D">
            <w:pPr>
              <w:pStyle w:val="StatementLevel1"/>
            </w:pPr>
            <w:r>
              <w:t>Is the research likely to answer its proposed question?</w:t>
            </w:r>
          </w:p>
        </w:tc>
      </w:tr>
      <w:tr w:rsidR="00801985" w:rsidRPr="00D22DBA" w14:paraId="2DC61B1B" w14:textId="77777777" w:rsidTr="00FD7DF0">
        <w:trPr>
          <w:gridBefore w:val="1"/>
          <w:wBefore w:w="6" w:type="dxa"/>
        </w:trPr>
        <w:tc>
          <w:tcPr>
            <w:tcW w:w="464" w:type="dxa"/>
            <w:vAlign w:val="center"/>
          </w:tcPr>
          <w:p w14:paraId="34C844ED" w14:textId="75620313" w:rsidR="00801985" w:rsidRPr="00EB4707" w:rsidRDefault="00801985" w:rsidP="00605A9F">
            <w:pPr>
              <w:pStyle w:val="Yes-No"/>
            </w:pPr>
            <w:r w:rsidRPr="00EB4707">
              <w:fldChar w:fldCharType="begin">
                <w:ffData>
                  <w:name w:val="Check1"/>
                  <w:enabled/>
                  <w:calcOnExit w:val="0"/>
                  <w:checkBox>
                    <w:sizeAuto/>
                    <w:default w:val="0"/>
                    <w:checked w:val="0"/>
                  </w:checkBox>
                </w:ffData>
              </w:fldChar>
            </w:r>
            <w:r w:rsidRPr="00EB4707">
              <w:instrText xml:space="preserve"> FORMCHECKBOX </w:instrText>
            </w:r>
            <w:r w:rsidR="00720DBE">
              <w:fldChar w:fldCharType="separate"/>
            </w:r>
            <w:r w:rsidRPr="00EB4707">
              <w:fldChar w:fldCharType="end"/>
            </w:r>
          </w:p>
        </w:tc>
        <w:tc>
          <w:tcPr>
            <w:tcW w:w="9112" w:type="dxa"/>
            <w:gridSpan w:val="3"/>
          </w:tcPr>
          <w:p w14:paraId="0208FC5D" w14:textId="77777777" w:rsidR="00801985" w:rsidRDefault="00801985" w:rsidP="00FF7C6F">
            <w:pPr>
              <w:pStyle w:val="StatementLevel1"/>
            </w:pPr>
            <w:r>
              <w:t>Does the protocol fairly portray</w:t>
            </w:r>
            <w:r w:rsidRPr="002F7362">
              <w:t xml:space="preserve"> the knowledge expected to result</w:t>
            </w:r>
            <w:r>
              <w:t>?</w:t>
            </w:r>
          </w:p>
        </w:tc>
      </w:tr>
      <w:tr w:rsidR="00801985" w:rsidRPr="00ED2854" w14:paraId="4953F1E5" w14:textId="77777777" w:rsidTr="00FD7DF0">
        <w:tblPrEx>
          <w:tblCellMar>
            <w:left w:w="115" w:type="dxa"/>
            <w:right w:w="115" w:type="dxa"/>
          </w:tblCellMar>
        </w:tblPrEx>
        <w:trPr>
          <w:gridAfter w:val="1"/>
          <w:wAfter w:w="7" w:type="dxa"/>
          <w:trHeight w:hRule="exact" w:val="72"/>
        </w:trPr>
        <w:tc>
          <w:tcPr>
            <w:tcW w:w="9575" w:type="dxa"/>
            <w:gridSpan w:val="4"/>
            <w:shd w:val="clear" w:color="auto" w:fill="000000"/>
          </w:tcPr>
          <w:p w14:paraId="240AB1CE" w14:textId="77777777" w:rsidR="00801985" w:rsidRPr="00ED2854" w:rsidRDefault="00801985" w:rsidP="001813C4">
            <w:pPr>
              <w:rPr>
                <w:sz w:val="10"/>
                <w:szCs w:val="10"/>
              </w:rPr>
            </w:pPr>
          </w:p>
        </w:tc>
      </w:tr>
      <w:tr w:rsidR="00801985" w:rsidRPr="00D22DBA" w14:paraId="55738792" w14:textId="77777777" w:rsidTr="00FD7DF0">
        <w:trPr>
          <w:gridBefore w:val="1"/>
          <w:wBefore w:w="6" w:type="dxa"/>
        </w:trPr>
        <w:tc>
          <w:tcPr>
            <w:tcW w:w="9576" w:type="dxa"/>
            <w:gridSpan w:val="4"/>
          </w:tcPr>
          <w:p w14:paraId="3473B1AA" w14:textId="77777777" w:rsidR="00801985" w:rsidRDefault="00801985" w:rsidP="00B74BD8">
            <w:pPr>
              <w:pStyle w:val="ChecklistLevel1"/>
            </w:pPr>
            <w:r w:rsidRPr="00B74BD8">
              <w:rPr>
                <w:u w:val="double"/>
              </w:rPr>
              <w:t>Clinical Trials</w:t>
            </w:r>
            <w:r>
              <w:t xml:space="preserve"> </w:t>
            </w:r>
            <w:r w:rsidRPr="00D13CC6">
              <w:rPr>
                <w:b w:val="0"/>
              </w:rPr>
              <w:t>(</w:t>
            </w:r>
            <w:r>
              <w:rPr>
                <w:b w:val="0"/>
              </w:rPr>
              <w:t xml:space="preserve">Check if </w:t>
            </w:r>
            <w:r w:rsidRPr="00D67221">
              <w:t>“Yes</w:t>
            </w:r>
            <w:r>
              <w:t xml:space="preserve">” </w:t>
            </w:r>
            <w:r w:rsidRPr="00A350BD">
              <w:rPr>
                <w:b w:val="0"/>
              </w:rPr>
              <w:t>or</w:t>
            </w:r>
            <w:r>
              <w:t xml:space="preserve"> “N/A”.</w:t>
            </w:r>
            <w:r>
              <w:rPr>
                <w:b w:val="0"/>
              </w:rPr>
              <w:t xml:space="preserve"> All must be checked</w:t>
            </w:r>
            <w:r w:rsidRPr="00D13CC6">
              <w:t xml:space="preserve"> </w:t>
            </w:r>
            <w:r w:rsidRPr="00D13CC6">
              <w:rPr>
                <w:b w:val="0"/>
              </w:rPr>
              <w:t xml:space="preserve">if the research is a </w:t>
            </w:r>
            <w:r w:rsidRPr="00B74BD8">
              <w:rPr>
                <w:b w:val="0"/>
                <w:u w:val="double"/>
              </w:rPr>
              <w:t>Clinical Trial</w:t>
            </w:r>
            <w:r>
              <w:rPr>
                <w:b w:val="0"/>
              </w:rPr>
              <w:t>.</w:t>
            </w:r>
            <w:r w:rsidRPr="00D13CC6">
              <w:rPr>
                <w:b w:val="0"/>
              </w:rPr>
              <w:t>)</w:t>
            </w:r>
          </w:p>
        </w:tc>
      </w:tr>
      <w:tr w:rsidR="00801985" w:rsidRPr="00D22DBA" w14:paraId="137142DE" w14:textId="77777777" w:rsidTr="00FD7DF0">
        <w:trPr>
          <w:gridBefore w:val="1"/>
          <w:wBefore w:w="6" w:type="dxa"/>
        </w:trPr>
        <w:tc>
          <w:tcPr>
            <w:tcW w:w="464" w:type="dxa"/>
            <w:vAlign w:val="center"/>
          </w:tcPr>
          <w:p w14:paraId="4C24CA73" w14:textId="77777777" w:rsidR="00801985" w:rsidRPr="00EB4707" w:rsidRDefault="00801985" w:rsidP="00605A9F">
            <w:pPr>
              <w:pStyle w:val="Yes-No"/>
            </w:pPr>
            <w:r w:rsidRPr="00EB4707">
              <w:fldChar w:fldCharType="begin">
                <w:ffData>
                  <w:name w:val="Check1"/>
                  <w:enabled/>
                  <w:calcOnExit w:val="0"/>
                  <w:checkBox>
                    <w:sizeAuto/>
                    <w:default w:val="0"/>
                  </w:checkBox>
                </w:ffData>
              </w:fldChar>
            </w:r>
            <w:r w:rsidRPr="00EB4707">
              <w:instrText xml:space="preserve"> FORMCHECKBOX </w:instrText>
            </w:r>
            <w:r w:rsidR="00720DBE">
              <w:fldChar w:fldCharType="separate"/>
            </w:r>
            <w:r w:rsidRPr="00EB4707">
              <w:fldChar w:fldCharType="end"/>
            </w:r>
          </w:p>
        </w:tc>
        <w:tc>
          <w:tcPr>
            <w:tcW w:w="9112" w:type="dxa"/>
            <w:gridSpan w:val="3"/>
          </w:tcPr>
          <w:p w14:paraId="3A777286" w14:textId="77777777" w:rsidR="00801985" w:rsidRDefault="00801985" w:rsidP="00E74971">
            <w:pPr>
              <w:pStyle w:val="StatementLevel1"/>
            </w:pPr>
            <w:r>
              <w:t>The available nonclinical and clinical information on an investigational product is adequate to support the proposed clinical trial.</w:t>
            </w:r>
          </w:p>
        </w:tc>
      </w:tr>
      <w:tr w:rsidR="00801985" w:rsidRPr="00D22DBA" w14:paraId="3D045399" w14:textId="77777777" w:rsidTr="00FD7DF0">
        <w:trPr>
          <w:gridBefore w:val="1"/>
          <w:wBefore w:w="6" w:type="dxa"/>
        </w:trPr>
        <w:tc>
          <w:tcPr>
            <w:tcW w:w="464" w:type="dxa"/>
            <w:vAlign w:val="center"/>
          </w:tcPr>
          <w:p w14:paraId="7B1EFD5C" w14:textId="77777777" w:rsidR="00801985" w:rsidRPr="00EB4707" w:rsidRDefault="00801985" w:rsidP="00605A9F">
            <w:pPr>
              <w:pStyle w:val="Yes-No"/>
            </w:pPr>
            <w:r w:rsidRPr="00EB4707">
              <w:fldChar w:fldCharType="begin">
                <w:ffData>
                  <w:name w:val="Check1"/>
                  <w:enabled/>
                  <w:calcOnExit w:val="0"/>
                  <w:checkBox>
                    <w:sizeAuto/>
                    <w:default w:val="0"/>
                  </w:checkBox>
                </w:ffData>
              </w:fldChar>
            </w:r>
            <w:r w:rsidRPr="00EB4707">
              <w:instrText xml:space="preserve"> FORMCHECKBOX </w:instrText>
            </w:r>
            <w:r w:rsidR="00720DBE">
              <w:fldChar w:fldCharType="separate"/>
            </w:r>
            <w:r w:rsidRPr="00EB4707">
              <w:fldChar w:fldCharType="end"/>
            </w:r>
          </w:p>
        </w:tc>
        <w:tc>
          <w:tcPr>
            <w:tcW w:w="9112" w:type="dxa"/>
            <w:gridSpan w:val="3"/>
          </w:tcPr>
          <w:p w14:paraId="6EEAB3E5" w14:textId="77777777" w:rsidR="00801985" w:rsidRDefault="00801985" w:rsidP="002535BC">
            <w:pPr>
              <w:pStyle w:val="StatementLevel1"/>
            </w:pPr>
            <w:r>
              <w:t>The investigator has demonstrated (e.g., based on retrospective data) a potential for recruiting the required number of suitable subjects within the agreed recruitment period.</w:t>
            </w:r>
          </w:p>
        </w:tc>
      </w:tr>
      <w:tr w:rsidR="00801985" w:rsidRPr="00D22DBA" w14:paraId="1EC33A7D" w14:textId="77777777" w:rsidTr="00FD7DF0">
        <w:trPr>
          <w:gridBefore w:val="1"/>
          <w:wBefore w:w="6" w:type="dxa"/>
        </w:trPr>
        <w:tc>
          <w:tcPr>
            <w:tcW w:w="464" w:type="dxa"/>
            <w:vAlign w:val="center"/>
          </w:tcPr>
          <w:p w14:paraId="6A07F4B6" w14:textId="77777777" w:rsidR="00801985" w:rsidRPr="00EB4707" w:rsidRDefault="00801985" w:rsidP="00605A9F">
            <w:pPr>
              <w:pStyle w:val="Yes-No"/>
            </w:pPr>
            <w:r w:rsidRPr="00EB4707">
              <w:fldChar w:fldCharType="begin">
                <w:ffData>
                  <w:name w:val="Check1"/>
                  <w:enabled/>
                  <w:calcOnExit w:val="0"/>
                  <w:checkBox>
                    <w:sizeAuto/>
                    <w:default w:val="0"/>
                  </w:checkBox>
                </w:ffData>
              </w:fldChar>
            </w:r>
            <w:r w:rsidRPr="00EB4707">
              <w:instrText xml:space="preserve"> FORMCHECKBOX </w:instrText>
            </w:r>
            <w:r w:rsidR="00720DBE">
              <w:fldChar w:fldCharType="separate"/>
            </w:r>
            <w:r w:rsidRPr="00EB4707">
              <w:fldChar w:fldCharType="end"/>
            </w:r>
          </w:p>
        </w:tc>
        <w:tc>
          <w:tcPr>
            <w:tcW w:w="9112" w:type="dxa"/>
            <w:gridSpan w:val="3"/>
          </w:tcPr>
          <w:p w14:paraId="4E43EC0B" w14:textId="77777777" w:rsidR="00801985" w:rsidRDefault="00801985" w:rsidP="00FD02B5">
            <w:pPr>
              <w:pStyle w:val="StatementLevel1"/>
            </w:pPr>
            <w:r>
              <w:t>The investigator has sufficient time to properly conduct and complete the trial within the agreed trial period.</w:t>
            </w:r>
          </w:p>
        </w:tc>
      </w:tr>
      <w:tr w:rsidR="00801985" w:rsidRPr="00D22DBA" w14:paraId="14C0F322" w14:textId="77777777" w:rsidTr="00FD7DF0">
        <w:trPr>
          <w:gridBefore w:val="1"/>
          <w:wBefore w:w="6" w:type="dxa"/>
        </w:trPr>
        <w:tc>
          <w:tcPr>
            <w:tcW w:w="464" w:type="dxa"/>
            <w:vAlign w:val="center"/>
          </w:tcPr>
          <w:p w14:paraId="42A794BE" w14:textId="77777777" w:rsidR="00801985" w:rsidRPr="00EB4707" w:rsidRDefault="00801985" w:rsidP="00605A9F">
            <w:pPr>
              <w:pStyle w:val="Yes-No"/>
            </w:pPr>
            <w:r w:rsidRPr="00EB4707">
              <w:fldChar w:fldCharType="begin">
                <w:ffData>
                  <w:name w:val="Check1"/>
                  <w:enabled/>
                  <w:calcOnExit w:val="0"/>
                  <w:checkBox>
                    <w:sizeAuto/>
                    <w:default w:val="0"/>
                  </w:checkBox>
                </w:ffData>
              </w:fldChar>
            </w:r>
            <w:r w:rsidRPr="00EB4707">
              <w:instrText xml:space="preserve"> FORMCHECKBOX </w:instrText>
            </w:r>
            <w:r w:rsidR="00720DBE">
              <w:fldChar w:fldCharType="separate"/>
            </w:r>
            <w:r w:rsidRPr="00EB4707">
              <w:fldChar w:fldCharType="end"/>
            </w:r>
          </w:p>
        </w:tc>
        <w:tc>
          <w:tcPr>
            <w:tcW w:w="9112" w:type="dxa"/>
            <w:gridSpan w:val="3"/>
          </w:tcPr>
          <w:p w14:paraId="320213DE" w14:textId="77777777" w:rsidR="00801985" w:rsidRDefault="00801985" w:rsidP="00FD02B5">
            <w:pPr>
              <w:pStyle w:val="StatementLevel1"/>
            </w:pPr>
            <w:r>
              <w:t>The investigator has available an adequate number of qualified staff and adequate facilities for the foreseen duration of the trial to conduct the trial properly and safely.</w:t>
            </w:r>
          </w:p>
        </w:tc>
      </w:tr>
      <w:tr w:rsidR="00801985" w:rsidRPr="00D22DBA" w14:paraId="443A3D5D" w14:textId="77777777" w:rsidTr="00FD7DF0">
        <w:trPr>
          <w:gridBefore w:val="1"/>
          <w:wBefore w:w="6" w:type="dxa"/>
        </w:trPr>
        <w:tc>
          <w:tcPr>
            <w:tcW w:w="464" w:type="dxa"/>
            <w:vAlign w:val="center"/>
          </w:tcPr>
          <w:p w14:paraId="493C1DC4" w14:textId="77777777" w:rsidR="00801985" w:rsidRPr="00EB4707" w:rsidRDefault="00801985" w:rsidP="00605A9F">
            <w:pPr>
              <w:pStyle w:val="Yes-No"/>
            </w:pPr>
            <w:r w:rsidRPr="00EB4707">
              <w:fldChar w:fldCharType="begin">
                <w:ffData>
                  <w:name w:val="Check1"/>
                  <w:enabled/>
                  <w:calcOnExit w:val="0"/>
                  <w:checkBox>
                    <w:sizeAuto/>
                    <w:default w:val="0"/>
                  </w:checkBox>
                </w:ffData>
              </w:fldChar>
            </w:r>
            <w:r w:rsidRPr="00EB4707">
              <w:instrText xml:space="preserve"> FORMCHECKBOX </w:instrText>
            </w:r>
            <w:r w:rsidR="00720DBE">
              <w:fldChar w:fldCharType="separate"/>
            </w:r>
            <w:r w:rsidRPr="00EB4707">
              <w:fldChar w:fldCharType="end"/>
            </w:r>
          </w:p>
        </w:tc>
        <w:tc>
          <w:tcPr>
            <w:tcW w:w="9112" w:type="dxa"/>
            <w:gridSpan w:val="3"/>
          </w:tcPr>
          <w:p w14:paraId="224ECDCF" w14:textId="77777777" w:rsidR="00801985" w:rsidRDefault="00801985" w:rsidP="00FD02B5">
            <w:pPr>
              <w:pStyle w:val="StatementLevel1"/>
            </w:pPr>
            <w:r>
              <w:t>The investigator will ensure that all persons assisting with the trial are adequately informed about the protocol, the investigational product(s), and their trial-related duties and functions.</w:t>
            </w:r>
          </w:p>
        </w:tc>
      </w:tr>
      <w:tr w:rsidR="00801985" w:rsidRPr="00D22DBA" w14:paraId="32373B9D" w14:textId="77777777" w:rsidTr="00FD7DF0">
        <w:trPr>
          <w:gridBefore w:val="1"/>
          <w:wBefore w:w="6" w:type="dxa"/>
        </w:trPr>
        <w:tc>
          <w:tcPr>
            <w:tcW w:w="464" w:type="dxa"/>
            <w:vAlign w:val="center"/>
          </w:tcPr>
          <w:p w14:paraId="0950F759" w14:textId="77777777" w:rsidR="00801985" w:rsidRPr="00EB4707" w:rsidRDefault="00801985" w:rsidP="00605A9F">
            <w:pPr>
              <w:pStyle w:val="Yes-No"/>
            </w:pPr>
            <w:r w:rsidRPr="00EB4707">
              <w:fldChar w:fldCharType="begin">
                <w:ffData>
                  <w:name w:val="Check1"/>
                  <w:enabled/>
                  <w:calcOnExit w:val="0"/>
                  <w:checkBox>
                    <w:sizeAuto/>
                    <w:default w:val="0"/>
                  </w:checkBox>
                </w:ffData>
              </w:fldChar>
            </w:r>
            <w:r w:rsidRPr="00EB4707">
              <w:instrText xml:space="preserve"> FORMCHECKBOX </w:instrText>
            </w:r>
            <w:r w:rsidR="00720DBE">
              <w:fldChar w:fldCharType="separate"/>
            </w:r>
            <w:r w:rsidRPr="00EB4707">
              <w:fldChar w:fldCharType="end"/>
            </w:r>
          </w:p>
        </w:tc>
        <w:tc>
          <w:tcPr>
            <w:tcW w:w="9112" w:type="dxa"/>
            <w:gridSpan w:val="3"/>
          </w:tcPr>
          <w:p w14:paraId="022DCDA7" w14:textId="77777777" w:rsidR="00801985" w:rsidRDefault="00801985" w:rsidP="00FD02B5">
            <w:pPr>
              <w:pStyle w:val="StatementLevel1"/>
            </w:pPr>
            <w:r>
              <w:t>A qualified physician (or dentist, when appropriate), who is an investigator or a sub-investigator for the trial, will be responsible for all trial-related medical (or dental) decisions.</w:t>
            </w:r>
          </w:p>
        </w:tc>
      </w:tr>
      <w:tr w:rsidR="00801985" w:rsidRPr="00ED2854" w14:paraId="129DDA93" w14:textId="77777777" w:rsidTr="00FD7DF0">
        <w:tblPrEx>
          <w:tblCellMar>
            <w:left w:w="115" w:type="dxa"/>
            <w:right w:w="115" w:type="dxa"/>
          </w:tblCellMar>
        </w:tblPrEx>
        <w:trPr>
          <w:gridAfter w:val="1"/>
          <w:wAfter w:w="7" w:type="dxa"/>
          <w:trHeight w:hRule="exact" w:val="72"/>
        </w:trPr>
        <w:tc>
          <w:tcPr>
            <w:tcW w:w="9575" w:type="dxa"/>
            <w:gridSpan w:val="4"/>
            <w:shd w:val="clear" w:color="auto" w:fill="000000"/>
          </w:tcPr>
          <w:p w14:paraId="0BF6B581" w14:textId="77777777" w:rsidR="00801985" w:rsidRPr="00ED2854" w:rsidRDefault="00801985" w:rsidP="001813C4">
            <w:pPr>
              <w:rPr>
                <w:sz w:val="10"/>
                <w:szCs w:val="10"/>
              </w:rPr>
            </w:pPr>
          </w:p>
        </w:tc>
      </w:tr>
      <w:tr w:rsidR="00801985" w14:paraId="75D330EF" w14:textId="77777777" w:rsidTr="00FD7DF0">
        <w:trPr>
          <w:gridBefore w:val="1"/>
          <w:wBefore w:w="6" w:type="dxa"/>
        </w:trPr>
        <w:tc>
          <w:tcPr>
            <w:tcW w:w="9576" w:type="dxa"/>
            <w:gridSpan w:val="4"/>
          </w:tcPr>
          <w:p w14:paraId="4CD70288" w14:textId="36552B01" w:rsidR="00801985" w:rsidRDefault="00801985" w:rsidP="006A28D5">
            <w:pPr>
              <w:pStyle w:val="ChecklistBasis"/>
            </w:pPr>
            <w:r>
              <w:t>Comment</w:t>
            </w:r>
            <w:r w:rsidR="00B73A2F">
              <w:t>s</w:t>
            </w:r>
            <w:r>
              <w:t xml:space="preserve"> on the above</w:t>
            </w:r>
            <w:r w:rsidR="00B73A2F">
              <w:t xml:space="preserve"> (must be completed if a required item is not checked)</w:t>
            </w:r>
            <w:r>
              <w:t>:</w:t>
            </w:r>
          </w:p>
          <w:p w14:paraId="6F890008" w14:textId="77777777" w:rsidR="00801985" w:rsidRDefault="00801985" w:rsidP="006A28D5">
            <w:pPr>
              <w:pStyle w:val="ChecklistBasis"/>
            </w:pPr>
            <w:r>
              <w:fldChar w:fldCharType="begin">
                <w:ffData>
                  <w:name w:val="Text1"/>
                  <w:enabled/>
                  <w:calcOnExit w:val="0"/>
                  <w:textInput/>
                </w:ffData>
              </w:fldChar>
            </w:r>
            <w:bookmarkStart w:id="1" w:name="Text1"/>
            <w:r>
              <w:instrText xml:space="preserve"> FORMTEXT </w:instrText>
            </w:r>
            <w:r>
              <w:fldChar w:fldCharType="separate"/>
            </w:r>
            <w:r w:rsidR="00596B59">
              <w:rPr>
                <w:noProof/>
              </w:rPr>
              <w:t> </w:t>
            </w:r>
            <w:r w:rsidR="00596B59">
              <w:rPr>
                <w:noProof/>
              </w:rPr>
              <w:t> </w:t>
            </w:r>
            <w:r w:rsidR="00596B59">
              <w:rPr>
                <w:noProof/>
              </w:rPr>
              <w:t> </w:t>
            </w:r>
            <w:r w:rsidR="00596B59">
              <w:rPr>
                <w:noProof/>
              </w:rPr>
              <w:t> </w:t>
            </w:r>
            <w:r w:rsidR="00596B59">
              <w:rPr>
                <w:noProof/>
              </w:rPr>
              <w:t> </w:t>
            </w:r>
            <w:r>
              <w:fldChar w:fldCharType="end"/>
            </w:r>
            <w:bookmarkEnd w:id="1"/>
          </w:p>
        </w:tc>
      </w:tr>
    </w:tbl>
    <w:p w14:paraId="42092E98" w14:textId="77777777" w:rsidR="00307990" w:rsidRDefault="00307990"/>
    <w:sectPr w:rsidR="00307990" w:rsidSect="000B59C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95A54" w14:textId="77777777" w:rsidR="000D1849" w:rsidRDefault="000D1849">
      <w:pPr>
        <w:spacing w:after="0" w:line="240" w:lineRule="auto"/>
      </w:pPr>
      <w:r>
        <w:separator/>
      </w:r>
    </w:p>
  </w:endnote>
  <w:endnote w:type="continuationSeparator" w:id="0">
    <w:p w14:paraId="7ED743C0" w14:textId="77777777" w:rsidR="000D1849" w:rsidRDefault="000D1849">
      <w:pPr>
        <w:spacing w:after="0" w:line="240" w:lineRule="auto"/>
      </w:pPr>
      <w:r>
        <w:continuationSeparator/>
      </w:r>
    </w:p>
  </w:endnote>
  <w:endnote w:type="continuationNotice" w:id="1">
    <w:p w14:paraId="2D448C52" w14:textId="77777777" w:rsidR="000D1849" w:rsidRDefault="000D18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altName w:val="Malgun Gothic Semilight"/>
    <w:panose1 w:val="020B0604020202020204"/>
    <w:charset w:val="80"/>
    <w:family w:val="swiss"/>
    <w:pitch w:val="variable"/>
    <w:sig w:usb0="00000000"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A994D" w14:textId="77777777" w:rsidR="00AD65AC" w:rsidRPr="004373A9" w:rsidRDefault="00720DBE" w:rsidP="00D80189">
    <w:pPr>
      <w:pStyle w:val="SOPFooter"/>
      <w:tabs>
        <w:tab w:val="right" w:pos="10800"/>
      </w:tabs>
      <w:jc w:val="left"/>
    </w:pPr>
    <w:hyperlink w:history="1"/>
    <w:r w:rsidR="00801985" w:rsidRPr="009A4687">
      <w:tab/>
    </w:r>
    <w:hyperlink r:id="rId1" w:history="1"/>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10CE7" w14:textId="77777777" w:rsidR="000D1849" w:rsidRDefault="000D1849">
      <w:pPr>
        <w:spacing w:after="0" w:line="240" w:lineRule="auto"/>
      </w:pPr>
      <w:r>
        <w:separator/>
      </w:r>
    </w:p>
  </w:footnote>
  <w:footnote w:type="continuationSeparator" w:id="0">
    <w:p w14:paraId="1912A82D" w14:textId="77777777" w:rsidR="000D1849" w:rsidRDefault="000D1849">
      <w:pPr>
        <w:spacing w:after="0" w:line="240" w:lineRule="auto"/>
      </w:pPr>
      <w:r>
        <w:continuationSeparator/>
      </w:r>
    </w:p>
  </w:footnote>
  <w:footnote w:type="continuationNotice" w:id="1">
    <w:p w14:paraId="24AA230E" w14:textId="77777777" w:rsidR="000D1849" w:rsidRDefault="000D18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6"/>
      <w:gridCol w:w="1943"/>
      <w:gridCol w:w="1855"/>
      <w:gridCol w:w="1806"/>
    </w:tblGrid>
    <w:tr w:rsidR="008957DB" w:rsidRPr="006520A8" w14:paraId="39CCD8DF" w14:textId="77777777" w:rsidTr="008957DB">
      <w:trPr>
        <w:cantSplit/>
        <w:trHeight w:hRule="exact" w:val="360"/>
      </w:trPr>
      <w:tc>
        <w:tcPr>
          <w:tcW w:w="2421" w:type="dxa"/>
          <w:vMerge w:val="restart"/>
          <w:tcBorders>
            <w:top w:val="nil"/>
            <w:left w:val="nil"/>
            <w:right w:val="nil"/>
          </w:tcBorders>
          <w:vAlign w:val="center"/>
        </w:tcPr>
        <w:p w14:paraId="0ADF50C0" w14:textId="3984D1B3" w:rsidR="008957DB" w:rsidRPr="006520A8" w:rsidRDefault="00FD7DF0" w:rsidP="009432BC">
          <w:pPr>
            <w:jc w:val="center"/>
            <w:rPr>
              <w:b/>
              <w:color w:val="FFFFFF"/>
            </w:rPr>
          </w:pPr>
          <w:r>
            <w:rPr>
              <w:noProof/>
            </w:rPr>
            <w:drawing>
              <wp:inline distT="0" distB="0" distL="0" distR="0" wp14:anchorId="376D8FE7" wp14:editId="01365C86">
                <wp:extent cx="2238375" cy="503555"/>
                <wp:effectExtent l="0" t="0" r="9525" b="0"/>
                <wp:docPr id="4" name="Picture 4" descr="cid:image002.png@01D59FB1.63072CA0"/>
                <wp:cNvGraphicFramePr/>
                <a:graphic xmlns:a="http://schemas.openxmlformats.org/drawingml/2006/main">
                  <a:graphicData uri="http://schemas.openxmlformats.org/drawingml/2006/picture">
                    <pic:pic xmlns:pic="http://schemas.openxmlformats.org/drawingml/2006/picture">
                      <pic:nvPicPr>
                        <pic:cNvPr id="4" name="Picture 4" descr="cid:image002.png@01D59FB1.63072CA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8375" cy="503555"/>
                        </a:xfrm>
                        <a:prstGeom prst="rect">
                          <a:avLst/>
                        </a:prstGeom>
                        <a:noFill/>
                        <a:ln>
                          <a:noFill/>
                        </a:ln>
                      </pic:spPr>
                    </pic:pic>
                  </a:graphicData>
                </a:graphic>
              </wp:inline>
            </w:drawing>
          </w:r>
        </w:p>
      </w:tc>
      <w:tc>
        <w:tcPr>
          <w:tcW w:w="8595" w:type="dxa"/>
          <w:gridSpan w:val="3"/>
          <w:tcBorders>
            <w:top w:val="nil"/>
            <w:left w:val="nil"/>
            <w:bottom w:val="single" w:sz="8" w:space="0" w:color="auto"/>
            <w:right w:val="nil"/>
          </w:tcBorders>
          <w:vAlign w:val="center"/>
        </w:tcPr>
        <w:p w14:paraId="342991D8" w14:textId="77777777" w:rsidR="008957DB" w:rsidRPr="006520A8" w:rsidRDefault="00720DBE" w:rsidP="009432BC">
          <w:pPr>
            <w:pStyle w:val="SOPName"/>
            <w:jc w:val="right"/>
            <w:rPr>
              <w:rStyle w:val="SOPLeader"/>
              <w:rFonts w:ascii="Arial" w:hAnsi="Arial" w:cs="Arial"/>
            </w:rPr>
          </w:pPr>
        </w:p>
      </w:tc>
    </w:tr>
    <w:tr w:rsidR="008957DB" w:rsidRPr="006520A8" w14:paraId="1AF46C7D" w14:textId="77777777" w:rsidTr="008957DB">
      <w:trPr>
        <w:cantSplit/>
        <w:trHeight w:hRule="exact" w:val="360"/>
      </w:trPr>
      <w:tc>
        <w:tcPr>
          <w:tcW w:w="2421" w:type="dxa"/>
          <w:vMerge/>
          <w:tcBorders>
            <w:left w:val="nil"/>
            <w:right w:val="single" w:sz="8" w:space="0" w:color="auto"/>
          </w:tcBorders>
        </w:tcPr>
        <w:p w14:paraId="02A8AED8" w14:textId="77777777" w:rsidR="008957DB" w:rsidRDefault="00720DBE" w:rsidP="009432BC"/>
      </w:tc>
      <w:tc>
        <w:tcPr>
          <w:tcW w:w="8595" w:type="dxa"/>
          <w:gridSpan w:val="3"/>
          <w:tcBorders>
            <w:top w:val="single" w:sz="8" w:space="0" w:color="auto"/>
            <w:left w:val="single" w:sz="8" w:space="0" w:color="auto"/>
            <w:bottom w:val="single" w:sz="8" w:space="0" w:color="auto"/>
            <w:right w:val="single" w:sz="8" w:space="0" w:color="auto"/>
          </w:tcBorders>
          <w:vAlign w:val="center"/>
        </w:tcPr>
        <w:p w14:paraId="1C48410E" w14:textId="77777777" w:rsidR="008957DB" w:rsidRPr="00EA6348" w:rsidRDefault="00801985" w:rsidP="009432BC">
          <w:pPr>
            <w:pStyle w:val="SOPName"/>
            <w:rPr>
              <w:rFonts w:cs="Arial"/>
            </w:rPr>
          </w:pPr>
          <w:r>
            <w:rPr>
              <w:rStyle w:val="SOPLeader"/>
              <w:rFonts w:ascii="Arial" w:hAnsi="Arial" w:cs="Arial"/>
            </w:rPr>
            <w:t xml:space="preserve">WORKSHEET: </w:t>
          </w:r>
          <w:r>
            <w:rPr>
              <w:rStyle w:val="SOPLeader"/>
              <w:rFonts w:ascii="Arial" w:hAnsi="Arial" w:cs="Arial"/>
              <w:b w:val="0"/>
            </w:rPr>
            <w:t>Scientific or Scholarly Review</w:t>
          </w:r>
        </w:p>
      </w:tc>
    </w:tr>
    <w:tr w:rsidR="008957DB" w:rsidRPr="006520A8" w14:paraId="197DE6F4" w14:textId="77777777" w:rsidTr="008957DB">
      <w:trPr>
        <w:cantSplit/>
        <w:trHeight w:val="195"/>
      </w:trPr>
      <w:tc>
        <w:tcPr>
          <w:tcW w:w="2421" w:type="dxa"/>
          <w:vMerge/>
          <w:tcBorders>
            <w:left w:val="nil"/>
            <w:right w:val="single" w:sz="8" w:space="0" w:color="auto"/>
          </w:tcBorders>
        </w:tcPr>
        <w:p w14:paraId="2DF2BCF2" w14:textId="77777777" w:rsidR="008957DB" w:rsidRDefault="00720DBE" w:rsidP="009432BC"/>
      </w:tc>
      <w:tc>
        <w:tcPr>
          <w:tcW w:w="2865" w:type="dxa"/>
          <w:tcBorders>
            <w:top w:val="single" w:sz="8" w:space="0" w:color="auto"/>
            <w:left w:val="single" w:sz="8" w:space="0" w:color="auto"/>
            <w:bottom w:val="single" w:sz="8" w:space="0" w:color="auto"/>
            <w:right w:val="single" w:sz="8" w:space="0" w:color="auto"/>
          </w:tcBorders>
          <w:vAlign w:val="center"/>
        </w:tcPr>
        <w:p w14:paraId="544758F8" w14:textId="77777777" w:rsidR="008957DB" w:rsidRPr="00985449" w:rsidRDefault="00801985" w:rsidP="009432BC">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14:paraId="502CFFC1" w14:textId="77777777" w:rsidR="008957DB" w:rsidRPr="006520A8" w:rsidRDefault="00801985" w:rsidP="009432BC">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14:paraId="695C6AE6" w14:textId="77777777" w:rsidR="008957DB" w:rsidRPr="006520A8" w:rsidRDefault="00801985" w:rsidP="009432BC">
          <w:pPr>
            <w:pStyle w:val="SOPTableHeader"/>
            <w:rPr>
              <w:rFonts w:ascii="Arial" w:hAnsi="Arial" w:cs="Arial"/>
              <w:sz w:val="18"/>
              <w:szCs w:val="18"/>
            </w:rPr>
          </w:pPr>
          <w:r w:rsidRPr="006520A8">
            <w:rPr>
              <w:rFonts w:ascii="Arial" w:hAnsi="Arial" w:cs="Arial"/>
              <w:sz w:val="18"/>
              <w:szCs w:val="18"/>
            </w:rPr>
            <w:t>PAGE</w:t>
          </w:r>
        </w:p>
      </w:tc>
    </w:tr>
    <w:tr w:rsidR="008957DB" w:rsidRPr="006520A8" w14:paraId="01FF0C18" w14:textId="77777777" w:rsidTr="008957DB">
      <w:trPr>
        <w:cantSplit/>
        <w:trHeight w:val="195"/>
      </w:trPr>
      <w:tc>
        <w:tcPr>
          <w:tcW w:w="2421" w:type="dxa"/>
          <w:vMerge/>
          <w:tcBorders>
            <w:left w:val="nil"/>
            <w:bottom w:val="nil"/>
            <w:right w:val="single" w:sz="8" w:space="0" w:color="auto"/>
          </w:tcBorders>
        </w:tcPr>
        <w:p w14:paraId="0E11D99D" w14:textId="77777777" w:rsidR="008957DB" w:rsidRDefault="00720DBE" w:rsidP="009432BC"/>
      </w:tc>
      <w:tc>
        <w:tcPr>
          <w:tcW w:w="2865" w:type="dxa"/>
          <w:tcBorders>
            <w:top w:val="single" w:sz="8" w:space="0" w:color="auto"/>
            <w:left w:val="single" w:sz="8" w:space="0" w:color="auto"/>
            <w:bottom w:val="single" w:sz="8" w:space="0" w:color="auto"/>
            <w:right w:val="single" w:sz="8" w:space="0" w:color="auto"/>
          </w:tcBorders>
          <w:vAlign w:val="center"/>
        </w:tcPr>
        <w:p w14:paraId="5DD60DA3" w14:textId="38497A2A" w:rsidR="008957DB" w:rsidRPr="00C97966" w:rsidRDefault="00801985" w:rsidP="000C52C9">
          <w:pPr>
            <w:pStyle w:val="SOPTableEntry"/>
            <w:rPr>
              <w:rFonts w:ascii="Arial" w:hAnsi="Arial" w:cs="Arial"/>
            </w:rPr>
          </w:pPr>
          <w:r w:rsidRPr="00C97966">
            <w:rPr>
              <w:rFonts w:ascii="Arial" w:hAnsi="Arial" w:cs="Arial"/>
            </w:rPr>
            <w:t>HRP-</w:t>
          </w:r>
          <w:r w:rsidR="00CE44B3">
            <w:rPr>
              <w:rFonts w:ascii="Arial" w:hAnsi="Arial" w:cs="Arial"/>
            </w:rPr>
            <w:t>3</w:t>
          </w:r>
          <w:r>
            <w:rPr>
              <w:rFonts w:ascii="Arial" w:hAnsi="Arial" w:cs="Arial"/>
            </w:rPr>
            <w:t>20</w:t>
          </w:r>
          <w:r w:rsidR="00326207">
            <w:rPr>
              <w:rFonts w:ascii="Arial" w:hAnsi="Arial" w:cs="Arial"/>
            </w:rPr>
            <w:t>-R01</w:t>
          </w:r>
        </w:p>
      </w:tc>
      <w:tc>
        <w:tcPr>
          <w:tcW w:w="2865" w:type="dxa"/>
          <w:tcBorders>
            <w:top w:val="single" w:sz="8" w:space="0" w:color="auto"/>
            <w:left w:val="single" w:sz="8" w:space="0" w:color="auto"/>
            <w:bottom w:val="single" w:sz="8" w:space="0" w:color="auto"/>
            <w:right w:val="single" w:sz="8" w:space="0" w:color="auto"/>
          </w:tcBorders>
          <w:vAlign w:val="center"/>
        </w:tcPr>
        <w:p w14:paraId="77D6097E" w14:textId="6B245158" w:rsidR="008957DB" w:rsidRPr="006520A8" w:rsidRDefault="00326207" w:rsidP="009432BC">
          <w:pPr>
            <w:pStyle w:val="SOPTableEntry"/>
            <w:rPr>
              <w:rFonts w:ascii="Arial" w:hAnsi="Arial" w:cs="Arial"/>
            </w:rPr>
          </w:pPr>
          <w:r>
            <w:rPr>
              <w:rFonts w:ascii="Arial" w:hAnsi="Arial" w:cs="Arial"/>
              <w:noProof/>
            </w:rPr>
            <w:t>10/8/21</w:t>
          </w:r>
        </w:p>
      </w:tc>
      <w:tc>
        <w:tcPr>
          <w:tcW w:w="2865" w:type="dxa"/>
          <w:tcBorders>
            <w:top w:val="single" w:sz="8" w:space="0" w:color="auto"/>
            <w:left w:val="single" w:sz="8" w:space="0" w:color="auto"/>
            <w:bottom w:val="single" w:sz="8" w:space="0" w:color="auto"/>
            <w:right w:val="single" w:sz="8" w:space="0" w:color="auto"/>
          </w:tcBorders>
          <w:vAlign w:val="center"/>
        </w:tcPr>
        <w:p w14:paraId="69371A76" w14:textId="18AA74AC" w:rsidR="008957DB" w:rsidRPr="006520A8" w:rsidRDefault="00801985" w:rsidP="009432BC">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720DBE">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720DBE">
            <w:rPr>
              <w:rFonts w:ascii="Arial" w:hAnsi="Arial" w:cs="Arial"/>
              <w:noProof/>
            </w:rPr>
            <w:t>1</w:t>
          </w:r>
          <w:r w:rsidRPr="006520A8">
            <w:rPr>
              <w:rFonts w:ascii="Arial" w:hAnsi="Arial" w:cs="Arial"/>
            </w:rPr>
            <w:fldChar w:fldCharType="end"/>
          </w:r>
        </w:p>
      </w:tc>
    </w:tr>
  </w:tbl>
  <w:p w14:paraId="307FA56C" w14:textId="77777777" w:rsidR="00AD65AC" w:rsidRPr="00B52B33" w:rsidRDefault="00720DBE">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4B4138A9"/>
    <w:multiLevelType w:val="hybridMultilevel"/>
    <w:tmpl w:val="C3BE0D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985"/>
    <w:rsid w:val="00041FFB"/>
    <w:rsid w:val="000D1849"/>
    <w:rsid w:val="00107841"/>
    <w:rsid w:val="0017352C"/>
    <w:rsid w:val="00173F90"/>
    <w:rsid w:val="001865CE"/>
    <w:rsid w:val="0020298A"/>
    <w:rsid w:val="00307990"/>
    <w:rsid w:val="00326207"/>
    <w:rsid w:val="0038269E"/>
    <w:rsid w:val="00434F53"/>
    <w:rsid w:val="004A6CF6"/>
    <w:rsid w:val="00596B59"/>
    <w:rsid w:val="00670FC4"/>
    <w:rsid w:val="00681020"/>
    <w:rsid w:val="006D1EE2"/>
    <w:rsid w:val="006E5B3B"/>
    <w:rsid w:val="00720DBE"/>
    <w:rsid w:val="00801985"/>
    <w:rsid w:val="0082024A"/>
    <w:rsid w:val="009656CF"/>
    <w:rsid w:val="00A12348"/>
    <w:rsid w:val="00A43970"/>
    <w:rsid w:val="00A70FA1"/>
    <w:rsid w:val="00AF795F"/>
    <w:rsid w:val="00B03777"/>
    <w:rsid w:val="00B73A2F"/>
    <w:rsid w:val="00CE44B3"/>
    <w:rsid w:val="00D0301A"/>
    <w:rsid w:val="00D17264"/>
    <w:rsid w:val="00D5353C"/>
    <w:rsid w:val="00D66059"/>
    <w:rsid w:val="00EA7FA0"/>
    <w:rsid w:val="00EF3367"/>
    <w:rsid w:val="00F77140"/>
    <w:rsid w:val="00FD7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B8005F"/>
  <w15:docId w15:val="{21FBAB37-5FC6-4608-81FF-AF9E76EF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801985"/>
    <w:rPr>
      <w:color w:val="0000FF"/>
      <w:u w:val="single"/>
    </w:rPr>
  </w:style>
  <w:style w:type="paragraph" w:customStyle="1" w:styleId="Basis">
    <w:name w:val="Basis"/>
    <w:rsid w:val="00801985"/>
    <w:pPr>
      <w:spacing w:after="0" w:line="240" w:lineRule="auto"/>
    </w:pPr>
    <w:rPr>
      <w:rFonts w:ascii="Arial Narrow" w:eastAsia="Times New Roman" w:hAnsi="Arial Narrow" w:cs="Times New Roman"/>
      <w:sz w:val="20"/>
      <w:szCs w:val="24"/>
    </w:rPr>
  </w:style>
  <w:style w:type="paragraph" w:customStyle="1" w:styleId="ChecklistLevel1">
    <w:name w:val="Checklist Level 1"/>
    <w:basedOn w:val="ChecklistBasis"/>
    <w:rsid w:val="00801985"/>
    <w:pPr>
      <w:numPr>
        <w:numId w:val="1"/>
      </w:numPr>
      <w:tabs>
        <w:tab w:val="clear" w:pos="720"/>
        <w:tab w:val="left" w:pos="360"/>
      </w:tabs>
      <w:ind w:left="360" w:hanging="360"/>
    </w:pPr>
    <w:rPr>
      <w:b/>
    </w:rPr>
  </w:style>
  <w:style w:type="paragraph" w:customStyle="1" w:styleId="ChecklistLevel2">
    <w:name w:val="Checklist Level 2"/>
    <w:basedOn w:val="ChecklistLevel1"/>
    <w:rsid w:val="00801985"/>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801985"/>
    <w:pPr>
      <w:numPr>
        <w:ilvl w:val="2"/>
      </w:numPr>
      <w:tabs>
        <w:tab w:val="clear" w:pos="720"/>
        <w:tab w:val="clear" w:pos="2268"/>
        <w:tab w:val="left" w:pos="1728"/>
      </w:tabs>
      <w:ind w:left="1728"/>
    </w:pPr>
  </w:style>
  <w:style w:type="paragraph" w:customStyle="1" w:styleId="ChecklistLevel4">
    <w:name w:val="Checklist Level 4"/>
    <w:basedOn w:val="ChecklistLevel3"/>
    <w:rsid w:val="00801985"/>
    <w:pPr>
      <w:numPr>
        <w:ilvl w:val="3"/>
      </w:numPr>
      <w:tabs>
        <w:tab w:val="clear" w:pos="1728"/>
        <w:tab w:val="clear" w:pos="3744"/>
        <w:tab w:val="left" w:pos="3024"/>
      </w:tabs>
      <w:ind w:left="3024"/>
    </w:pPr>
  </w:style>
  <w:style w:type="paragraph" w:customStyle="1" w:styleId="ChecklistBasis">
    <w:name w:val="Checklist Basis"/>
    <w:rsid w:val="00801985"/>
    <w:pPr>
      <w:spacing w:after="0" w:line="240" w:lineRule="auto"/>
    </w:pPr>
    <w:rPr>
      <w:rFonts w:ascii="Arial Narrow" w:eastAsia="Times New Roman" w:hAnsi="Arial Narrow" w:cs="Times New Roman"/>
      <w:sz w:val="20"/>
      <w:szCs w:val="24"/>
    </w:rPr>
  </w:style>
  <w:style w:type="paragraph" w:customStyle="1" w:styleId="StatementLevel1">
    <w:name w:val="Statement Level 1"/>
    <w:basedOn w:val="ChecklistBasis"/>
    <w:link w:val="StatementLevel1Char"/>
    <w:rsid w:val="00801985"/>
  </w:style>
  <w:style w:type="character" w:customStyle="1" w:styleId="StatementLevel1Char">
    <w:name w:val="Statement Level 1 Char"/>
    <w:link w:val="StatementLevel1"/>
    <w:rsid w:val="00801985"/>
    <w:rPr>
      <w:rFonts w:ascii="Arial Narrow" w:eastAsia="Times New Roman" w:hAnsi="Arial Narrow" w:cs="Times New Roman"/>
      <w:sz w:val="20"/>
      <w:szCs w:val="24"/>
    </w:rPr>
  </w:style>
  <w:style w:type="paragraph" w:customStyle="1" w:styleId="Yes-No">
    <w:name w:val="Yes-No"/>
    <w:basedOn w:val="StatementLevel1"/>
    <w:rsid w:val="00801985"/>
    <w:pPr>
      <w:tabs>
        <w:tab w:val="left" w:pos="720"/>
      </w:tabs>
    </w:pPr>
    <w:rPr>
      <w:b/>
    </w:rPr>
  </w:style>
  <w:style w:type="paragraph" w:customStyle="1" w:styleId="SOPFooter">
    <w:name w:val="SOP Footer"/>
    <w:basedOn w:val="Normal"/>
    <w:rsid w:val="00801985"/>
    <w:pPr>
      <w:spacing w:after="0" w:line="240" w:lineRule="auto"/>
      <w:jc w:val="center"/>
    </w:pPr>
    <w:rPr>
      <w:rFonts w:ascii="Arial" w:eastAsia="Times New Roman" w:hAnsi="Arial" w:cs="Tahoma"/>
      <w:sz w:val="16"/>
      <w:szCs w:val="20"/>
    </w:rPr>
  </w:style>
  <w:style w:type="character" w:customStyle="1" w:styleId="SOPLeader">
    <w:name w:val="SOP Leader"/>
    <w:rsid w:val="00801985"/>
    <w:rPr>
      <w:rFonts w:ascii="Calibri" w:hAnsi="Calibri"/>
      <w:b/>
      <w:sz w:val="24"/>
    </w:rPr>
  </w:style>
  <w:style w:type="paragraph" w:customStyle="1" w:styleId="SOPName">
    <w:name w:val="SOP Name"/>
    <w:basedOn w:val="Normal"/>
    <w:rsid w:val="00801985"/>
    <w:pPr>
      <w:spacing w:after="0" w:line="240" w:lineRule="auto"/>
    </w:pPr>
    <w:rPr>
      <w:rFonts w:ascii="Calibri" w:eastAsia="Times New Roman" w:hAnsi="Calibri" w:cs="Tahoma"/>
      <w:sz w:val="24"/>
      <w:szCs w:val="20"/>
    </w:rPr>
  </w:style>
  <w:style w:type="paragraph" w:customStyle="1" w:styleId="SOPTableHeader">
    <w:name w:val="SOP Table Header"/>
    <w:basedOn w:val="Normal"/>
    <w:rsid w:val="00801985"/>
    <w:pPr>
      <w:spacing w:after="0" w:line="240" w:lineRule="auto"/>
      <w:jc w:val="center"/>
    </w:pPr>
    <w:rPr>
      <w:rFonts w:ascii="Calibri" w:eastAsia="Times New Roman" w:hAnsi="Calibri" w:cs="Tahoma"/>
      <w:sz w:val="20"/>
      <w:szCs w:val="20"/>
    </w:rPr>
  </w:style>
  <w:style w:type="paragraph" w:customStyle="1" w:styleId="SOPTableEntry">
    <w:name w:val="SOP Table Entry"/>
    <w:basedOn w:val="SOPTableHeader"/>
    <w:rsid w:val="00801985"/>
    <w:rPr>
      <w:sz w:val="18"/>
    </w:rPr>
  </w:style>
  <w:style w:type="paragraph" w:styleId="Header">
    <w:name w:val="header"/>
    <w:basedOn w:val="Normal"/>
    <w:link w:val="HeaderChar"/>
    <w:uiPriority w:val="99"/>
    <w:unhideWhenUsed/>
    <w:rsid w:val="00CE4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4B3"/>
  </w:style>
  <w:style w:type="paragraph" w:styleId="Footer">
    <w:name w:val="footer"/>
    <w:basedOn w:val="Normal"/>
    <w:link w:val="FooterChar"/>
    <w:uiPriority w:val="99"/>
    <w:unhideWhenUsed/>
    <w:rsid w:val="00CE4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4B3"/>
  </w:style>
  <w:style w:type="paragraph" w:styleId="BalloonText">
    <w:name w:val="Balloon Text"/>
    <w:basedOn w:val="Normal"/>
    <w:link w:val="BalloonTextChar"/>
    <w:uiPriority w:val="99"/>
    <w:semiHidden/>
    <w:unhideWhenUsed/>
    <w:rsid w:val="00820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24A"/>
    <w:rPr>
      <w:rFonts w:ascii="Tahoma" w:hAnsi="Tahoma" w:cs="Tahoma"/>
      <w:sz w:val="16"/>
      <w:szCs w:val="16"/>
    </w:rPr>
  </w:style>
  <w:style w:type="table" w:styleId="TableGrid">
    <w:name w:val="Table Grid"/>
    <w:basedOn w:val="TableNormal"/>
    <w:rsid w:val="00FD7D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59FB1.63072C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Huron Consulting Group</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Huron Consulting Group, Inc.</dc:creator>
  <cp:lastModifiedBy>Karalus, Richard</cp:lastModifiedBy>
  <cp:revision>3</cp:revision>
  <dcterms:created xsi:type="dcterms:W3CDTF">2023-11-16T13:33:00Z</dcterms:created>
  <dcterms:modified xsi:type="dcterms:W3CDTF">2023-11-16T14:53:00Z</dcterms:modified>
</cp:coreProperties>
</file>